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061" w:rsidRDefault="00EF7AD5" w:rsidP="001A653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35"/>
          <w:szCs w:val="35"/>
        </w:rPr>
        <w:t>11</w:t>
      </w:r>
      <w:r w:rsidR="00CB7061">
        <w:rPr>
          <w:rFonts w:ascii="Times New Roman" w:hAnsi="Times New Roman" w:cs="Times New Roman"/>
          <w:b/>
          <w:sz w:val="35"/>
          <w:szCs w:val="35"/>
        </w:rPr>
        <w:t xml:space="preserve"> - </w:t>
      </w:r>
      <w:r w:rsidR="00A5206D">
        <w:rPr>
          <w:rFonts w:ascii="Times New Roman" w:hAnsi="Times New Roman" w:cs="Times New Roman"/>
          <w:b/>
          <w:sz w:val="35"/>
          <w:szCs w:val="35"/>
        </w:rPr>
        <w:t xml:space="preserve">Žehlička </w:t>
      </w:r>
    </w:p>
    <w:p w:rsidR="007808CC" w:rsidRPr="001A653F" w:rsidRDefault="007808CC" w:rsidP="001A653F">
      <w:pPr>
        <w:spacing w:after="0" w:line="240" w:lineRule="auto"/>
        <w:rPr>
          <w:rFonts w:ascii="Arial" w:hAnsi="Arial" w:cs="Arial"/>
          <w:bCs/>
        </w:rPr>
      </w:pP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Žehlící plocha: keramika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Parní ráz: 130 g/min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Příkon: 2400 W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Funkce automatického vypnutí: ANO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Svislé napařování: ANO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Systém odvápňování: ANO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Systém samočištění: ANO </w:t>
      </w:r>
      <w:bookmarkStart w:id="0" w:name="_GoBack"/>
      <w:bookmarkEnd w:id="0"/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Objem nádržky: 300 ml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Konstantní pára: 40 g/min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Otočný kloub šňůry: ANO </w:t>
      </w:r>
    </w:p>
    <w:p w:rsidR="007808CC" w:rsidRPr="001A653F" w:rsidRDefault="007808CC" w:rsidP="001A65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A653F">
        <w:rPr>
          <w:rFonts w:ascii="Arial" w:eastAsia="Times New Roman" w:hAnsi="Arial" w:cs="Arial"/>
          <w:lang w:eastAsia="cs-CZ"/>
        </w:rPr>
        <w:t xml:space="preserve">Délka přívodního kabelu: </w:t>
      </w:r>
      <w:r w:rsidR="00D362B3">
        <w:rPr>
          <w:rFonts w:ascii="Arial" w:eastAsia="Times New Roman" w:hAnsi="Arial" w:cs="Arial"/>
          <w:lang w:eastAsia="cs-CZ"/>
        </w:rPr>
        <w:t>minimálně 1,8</w:t>
      </w:r>
      <w:r w:rsidRPr="001A653F">
        <w:rPr>
          <w:rFonts w:ascii="Arial" w:eastAsia="Times New Roman" w:hAnsi="Arial" w:cs="Arial"/>
          <w:lang w:eastAsia="cs-CZ"/>
        </w:rPr>
        <w:t xml:space="preserve"> m </w:t>
      </w:r>
    </w:p>
    <w:p w:rsidR="007808CC" w:rsidRPr="007808CC" w:rsidRDefault="001A653F" w:rsidP="001A653F">
      <w:pPr>
        <w:spacing w:after="0" w:line="240" w:lineRule="auto"/>
      </w:pPr>
      <w:r>
        <w:rPr>
          <w:noProof/>
          <w:lang w:eastAsia="cs-CZ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639445</wp:posOffset>
            </wp:positionV>
            <wp:extent cx="2352675" cy="2352675"/>
            <wp:effectExtent l="0" t="0" r="9525" b="9525"/>
            <wp:wrapTight wrapText="bothSides">
              <wp:wrapPolygon edited="0">
                <wp:start x="0" y="0"/>
                <wp:lineTo x="0" y="21513"/>
                <wp:lineTo x="21513" y="21513"/>
                <wp:lineTo x="21513" y="0"/>
                <wp:lineTo x="0" y="0"/>
              </wp:wrapPolygon>
            </wp:wrapTight>
            <wp:docPr id="1" name="Obrázek 14" descr="Tefal FV5335E0 + DOPRAVA ZDA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" descr="Tefal FV5335E0 + DOPRAVA ZDARM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808CC" w:rsidRPr="007808CC" w:rsidSect="00F16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06BD"/>
    <w:multiLevelType w:val="multilevel"/>
    <w:tmpl w:val="84A4F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D8495F"/>
    <w:multiLevelType w:val="multilevel"/>
    <w:tmpl w:val="FB06B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67964"/>
    <w:multiLevelType w:val="multilevel"/>
    <w:tmpl w:val="A54CB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F571EF"/>
    <w:multiLevelType w:val="multilevel"/>
    <w:tmpl w:val="64AEF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756DE0"/>
    <w:multiLevelType w:val="multilevel"/>
    <w:tmpl w:val="D382D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6D77A6"/>
    <w:multiLevelType w:val="multilevel"/>
    <w:tmpl w:val="C394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9B5570"/>
    <w:multiLevelType w:val="multilevel"/>
    <w:tmpl w:val="C6EE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683906"/>
    <w:multiLevelType w:val="hybridMultilevel"/>
    <w:tmpl w:val="8F88C9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451DE"/>
    <w:multiLevelType w:val="multilevel"/>
    <w:tmpl w:val="0FC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7A"/>
    <w:rsid w:val="00075E73"/>
    <w:rsid w:val="001A653F"/>
    <w:rsid w:val="00226270"/>
    <w:rsid w:val="002851F8"/>
    <w:rsid w:val="00323CC1"/>
    <w:rsid w:val="003778FB"/>
    <w:rsid w:val="003F6E7A"/>
    <w:rsid w:val="004212BA"/>
    <w:rsid w:val="00432AA6"/>
    <w:rsid w:val="00525390"/>
    <w:rsid w:val="006A2602"/>
    <w:rsid w:val="007808CC"/>
    <w:rsid w:val="00797291"/>
    <w:rsid w:val="00970EAC"/>
    <w:rsid w:val="009714C9"/>
    <w:rsid w:val="00981C71"/>
    <w:rsid w:val="009B0F90"/>
    <w:rsid w:val="00A5206D"/>
    <w:rsid w:val="00A53FE7"/>
    <w:rsid w:val="00C0786A"/>
    <w:rsid w:val="00C42DF9"/>
    <w:rsid w:val="00CB7061"/>
    <w:rsid w:val="00CD457E"/>
    <w:rsid w:val="00D362B3"/>
    <w:rsid w:val="00D741DA"/>
    <w:rsid w:val="00E84EC3"/>
    <w:rsid w:val="00EC2317"/>
    <w:rsid w:val="00EF7AD5"/>
    <w:rsid w:val="00F1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E7938"/>
  <w15:docId w15:val="{06C06F58-3DFB-4114-829E-60ED9CA8B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682E"/>
  </w:style>
  <w:style w:type="paragraph" w:styleId="Nadpis2">
    <w:name w:val="heading 2"/>
    <w:basedOn w:val="Normln"/>
    <w:link w:val="Nadpis2Char"/>
    <w:uiPriority w:val="9"/>
    <w:qFormat/>
    <w:rsid w:val="00EC23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EC23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in-price">
    <w:name w:val="main-price"/>
    <w:basedOn w:val="Normln"/>
    <w:rsid w:val="003F6E7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6E7A"/>
    <w:rPr>
      <w:color w:val="0563C1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3F6E7A"/>
    <w:rPr>
      <w:color w:val="2B579A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3F6E7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6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E7A"/>
    <w:rPr>
      <w:rFonts w:ascii="Segoe UI" w:hAnsi="Segoe UI" w:cs="Segoe UI"/>
      <w:sz w:val="18"/>
      <w:szCs w:val="18"/>
    </w:rPr>
  </w:style>
  <w:style w:type="character" w:customStyle="1" w:styleId="dph2">
    <w:name w:val="dph2"/>
    <w:basedOn w:val="Standardnpsmoodstavce"/>
    <w:rsid w:val="00D741DA"/>
    <w:rPr>
      <w:b w:val="0"/>
      <w:bCs w:val="0"/>
      <w:color w:val="000000"/>
      <w:sz w:val="17"/>
      <w:szCs w:val="17"/>
    </w:rPr>
  </w:style>
  <w:style w:type="character" w:customStyle="1" w:styleId="price-no-tax">
    <w:name w:val="price-no-tax"/>
    <w:basedOn w:val="Standardnpsmoodstavce"/>
    <w:rsid w:val="006A2602"/>
  </w:style>
  <w:style w:type="character" w:customStyle="1" w:styleId="mora-f-black">
    <w:name w:val="mora-f-black"/>
    <w:basedOn w:val="Standardnpsmoodstavce"/>
    <w:rsid w:val="006A2602"/>
  </w:style>
  <w:style w:type="paragraph" w:styleId="Normlnweb">
    <w:name w:val="Normal (Web)"/>
    <w:basedOn w:val="Normln"/>
    <w:uiPriority w:val="99"/>
    <w:semiHidden/>
    <w:unhideWhenUsed/>
    <w:rsid w:val="00377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C231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C231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price">
    <w:name w:val="price"/>
    <w:basedOn w:val="Standardnpsmoodstavce"/>
    <w:rsid w:val="009714C9"/>
  </w:style>
  <w:style w:type="character" w:customStyle="1" w:styleId="caption2">
    <w:name w:val="caption2"/>
    <w:basedOn w:val="Standardnpsmoodstavce"/>
    <w:rsid w:val="009714C9"/>
  </w:style>
  <w:style w:type="character" w:customStyle="1" w:styleId="vattext">
    <w:name w:val="vattext"/>
    <w:basedOn w:val="Standardnpsmoodstavce"/>
    <w:rsid w:val="009714C9"/>
  </w:style>
  <w:style w:type="character" w:customStyle="1" w:styleId="value4">
    <w:name w:val="value4"/>
    <w:basedOn w:val="Standardnpsmoodstavce"/>
    <w:rsid w:val="009714C9"/>
  </w:style>
  <w:style w:type="paragraph" w:customStyle="1" w:styleId="slt-row">
    <w:name w:val="slt-row"/>
    <w:basedOn w:val="Normln"/>
    <w:rsid w:val="00970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lt-label">
    <w:name w:val="slt-label"/>
    <w:basedOn w:val="Standardnpsmoodstavce"/>
    <w:rsid w:val="00970EAC"/>
  </w:style>
  <w:style w:type="character" w:customStyle="1" w:styleId="slt-number">
    <w:name w:val="slt-number"/>
    <w:basedOn w:val="Standardnpsmoodstavce"/>
    <w:rsid w:val="00970EAC"/>
  </w:style>
  <w:style w:type="character" w:customStyle="1" w:styleId="slt-unit">
    <w:name w:val="slt-unit"/>
    <w:basedOn w:val="Standardnpsmoodstavce"/>
    <w:rsid w:val="00970EAC"/>
  </w:style>
  <w:style w:type="character" w:customStyle="1" w:styleId="slt-value">
    <w:name w:val="slt-value"/>
    <w:basedOn w:val="Standardnpsmoodstavce"/>
    <w:rsid w:val="00970EAC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323CC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323CC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sr-only">
    <w:name w:val="sr-only"/>
    <w:basedOn w:val="Standardnpsmoodstavce"/>
    <w:rsid w:val="00323CC1"/>
  </w:style>
  <w:style w:type="character" w:customStyle="1" w:styleId="required">
    <w:name w:val="required"/>
    <w:basedOn w:val="Standardnpsmoodstavce"/>
    <w:rsid w:val="00323CC1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323CC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323CC1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323CC1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323CC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slt-item-vcf">
    <w:name w:val="slt-item-vcf"/>
    <w:basedOn w:val="Normln"/>
    <w:rsid w:val="00323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52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0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14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26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98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  <w:div w:id="60673541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</w:divsChild>
            </w:div>
          </w:divsChild>
        </w:div>
      </w:divsChild>
    </w:div>
    <w:div w:id="7356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0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779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1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0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9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60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9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1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39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90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8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65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99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99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7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267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8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389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506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7378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59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93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789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23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8148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559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913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34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530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71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843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8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3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0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8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3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328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70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1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8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2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0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3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8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14280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4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53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75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7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7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73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90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9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2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3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83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8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21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82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87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65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8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239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1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6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4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56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4822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27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24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37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76804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535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4858155">
                                                  <w:marLeft w:val="0"/>
                                                  <w:marRight w:val="0"/>
                                                  <w:marTop w:val="16"/>
                                                  <w:marBottom w:val="3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8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35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7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9084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51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58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20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8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67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34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0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164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38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28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24638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94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55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84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950207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22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2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92374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33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68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71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374850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8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1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2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86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1443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66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67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5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4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94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27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7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68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18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55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20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888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3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9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9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7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33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asistentka</dc:creator>
  <cp:lastModifiedBy>Kumpa Jakub Bc.</cp:lastModifiedBy>
  <cp:revision>7</cp:revision>
  <cp:lastPrinted>2017-03-11T16:10:00Z</cp:lastPrinted>
  <dcterms:created xsi:type="dcterms:W3CDTF">2020-02-17T14:11:00Z</dcterms:created>
  <dcterms:modified xsi:type="dcterms:W3CDTF">2020-03-19T12:14:00Z</dcterms:modified>
</cp:coreProperties>
</file>